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FD0" w:rsidRPr="004B6DD6" w:rsidRDefault="008C1FD0" w:rsidP="008C1FD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DD6">
        <w:rPr>
          <w:rFonts w:ascii="Times New Roman" w:hAnsi="Times New Roman" w:cs="Times New Roman"/>
          <w:b/>
          <w:sz w:val="28"/>
          <w:szCs w:val="28"/>
        </w:rPr>
        <w:t>Чума.</w:t>
      </w:r>
    </w:p>
    <w:p w:rsidR="008C1FD0" w:rsidRDefault="008C1FD0" w:rsidP="00C846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659" w:rsidRPr="00C7349A" w:rsidRDefault="00913562" w:rsidP="00C846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9A">
        <w:rPr>
          <w:rFonts w:ascii="Times New Roman" w:hAnsi="Times New Roman" w:cs="Times New Roman"/>
          <w:sz w:val="28"/>
          <w:szCs w:val="28"/>
        </w:rPr>
        <w:t>Чума</w:t>
      </w:r>
      <w:r w:rsidR="009E5C2B" w:rsidRPr="00C7349A">
        <w:rPr>
          <w:rFonts w:ascii="Times New Roman" w:hAnsi="Times New Roman" w:cs="Times New Roman"/>
          <w:sz w:val="28"/>
          <w:szCs w:val="28"/>
        </w:rPr>
        <w:t xml:space="preserve"> (черная смерть)</w:t>
      </w:r>
      <w:r w:rsidRPr="00C7349A">
        <w:rPr>
          <w:rFonts w:ascii="Times New Roman" w:hAnsi="Times New Roman" w:cs="Times New Roman"/>
          <w:sz w:val="28"/>
          <w:szCs w:val="28"/>
        </w:rPr>
        <w:t xml:space="preserve"> — особо опасное природно-очаговое инфекционное заболева</w:t>
      </w:r>
      <w:r w:rsidR="009D4AFA">
        <w:rPr>
          <w:rFonts w:ascii="Times New Roman" w:hAnsi="Times New Roman" w:cs="Times New Roman"/>
          <w:sz w:val="28"/>
          <w:szCs w:val="28"/>
        </w:rPr>
        <w:t>ние,</w:t>
      </w:r>
      <w:r w:rsidR="009D4AFA" w:rsidRPr="00C7349A">
        <w:rPr>
          <w:rFonts w:ascii="Times New Roman" w:hAnsi="Times New Roman" w:cs="Times New Roman"/>
          <w:sz w:val="28"/>
          <w:szCs w:val="28"/>
        </w:rPr>
        <w:t xml:space="preserve"> протекающее</w:t>
      </w:r>
      <w:r w:rsidR="009D4AFA" w:rsidRPr="009D4AFA">
        <w:rPr>
          <w:rFonts w:ascii="Times New Roman" w:hAnsi="Times New Roman" w:cs="Times New Roman"/>
          <w:sz w:val="28"/>
          <w:szCs w:val="28"/>
        </w:rPr>
        <w:t xml:space="preserve"> с исключительно тяжёлым общим состоянием, лихорадкой, поражением лимфоузлов, лёгких и других внутренних органов, часто с развитием сепсиса. Заболевание характеризуется высокой летальностью и крайне высокой заразностью.</w:t>
      </w:r>
    </w:p>
    <w:p w:rsidR="00D93368" w:rsidRDefault="00C84659" w:rsidP="00D86C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9A">
        <w:rPr>
          <w:rFonts w:ascii="Times New Roman" w:hAnsi="Times New Roman" w:cs="Times New Roman"/>
          <w:sz w:val="28"/>
          <w:szCs w:val="28"/>
        </w:rPr>
        <w:t>Ежегодно число заболевших чумой</w:t>
      </w:r>
      <w:r w:rsidR="00223044" w:rsidRPr="00C7349A">
        <w:rPr>
          <w:rFonts w:ascii="Times New Roman" w:hAnsi="Times New Roman" w:cs="Times New Roman"/>
          <w:sz w:val="28"/>
          <w:szCs w:val="28"/>
        </w:rPr>
        <w:t xml:space="preserve"> в мире</w:t>
      </w:r>
      <w:r w:rsidRPr="00C7349A">
        <w:rPr>
          <w:rFonts w:ascii="Times New Roman" w:hAnsi="Times New Roman" w:cs="Times New Roman"/>
          <w:sz w:val="28"/>
          <w:szCs w:val="28"/>
        </w:rPr>
        <w:t xml:space="preserve"> составляет около 2,5 тысяч человек. Более 97% всех случаев чумы приходится на страны Африки (Демократическая Республика Конго, Мадагаскар, Уганда и Танзания, Мозамбик). </w:t>
      </w:r>
      <w:bookmarkStart w:id="0" w:name="_GoBack"/>
      <w:bookmarkEnd w:id="0"/>
    </w:p>
    <w:p w:rsidR="00C84659" w:rsidRPr="00C7349A" w:rsidRDefault="00C84659" w:rsidP="00D86C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9A">
        <w:rPr>
          <w:rFonts w:ascii="Times New Roman" w:hAnsi="Times New Roman" w:cs="Times New Roman"/>
          <w:sz w:val="28"/>
          <w:szCs w:val="28"/>
        </w:rPr>
        <w:t xml:space="preserve">В России тоже есть эндемичные территории по чуме, наиболее активные природные очаги расположены на </w:t>
      </w:r>
      <w:r w:rsidR="00D86C59" w:rsidRPr="00C7349A">
        <w:rPr>
          <w:rFonts w:ascii="Times New Roman" w:hAnsi="Times New Roman" w:cs="Times New Roman"/>
          <w:sz w:val="28"/>
          <w:szCs w:val="28"/>
        </w:rPr>
        <w:t xml:space="preserve">территории в приграничных районах с Республикой Казахстан, Монголией, Китайской Народной Республикой, Азербайджанской Республикой и Грузией </w:t>
      </w:r>
      <w:r w:rsidR="00F555DE">
        <w:rPr>
          <w:rFonts w:ascii="Times New Roman" w:hAnsi="Times New Roman" w:cs="Times New Roman"/>
          <w:sz w:val="28"/>
          <w:szCs w:val="28"/>
        </w:rPr>
        <w:t xml:space="preserve">– это </w:t>
      </w:r>
      <w:r w:rsidRPr="00C7349A">
        <w:rPr>
          <w:rFonts w:ascii="Times New Roman" w:hAnsi="Times New Roman" w:cs="Times New Roman"/>
          <w:sz w:val="28"/>
          <w:szCs w:val="28"/>
        </w:rPr>
        <w:t>Астраханск</w:t>
      </w:r>
      <w:r w:rsidR="00D86C59" w:rsidRPr="00C7349A">
        <w:rPr>
          <w:rFonts w:ascii="Times New Roman" w:hAnsi="Times New Roman" w:cs="Times New Roman"/>
          <w:sz w:val="28"/>
          <w:szCs w:val="28"/>
        </w:rPr>
        <w:t>ая</w:t>
      </w:r>
      <w:r w:rsidRPr="00C7349A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D86C59" w:rsidRPr="00C7349A">
        <w:rPr>
          <w:rFonts w:ascii="Times New Roman" w:hAnsi="Times New Roman" w:cs="Times New Roman"/>
          <w:sz w:val="28"/>
          <w:szCs w:val="28"/>
        </w:rPr>
        <w:t>ь</w:t>
      </w:r>
      <w:r w:rsidRPr="00C7349A">
        <w:rPr>
          <w:rFonts w:ascii="Times New Roman" w:hAnsi="Times New Roman" w:cs="Times New Roman"/>
          <w:sz w:val="28"/>
          <w:szCs w:val="28"/>
        </w:rPr>
        <w:t>, Кабардино-Балкарск</w:t>
      </w:r>
      <w:r w:rsidR="00D86C59" w:rsidRPr="00C7349A">
        <w:rPr>
          <w:rFonts w:ascii="Times New Roman" w:hAnsi="Times New Roman" w:cs="Times New Roman"/>
          <w:sz w:val="28"/>
          <w:szCs w:val="28"/>
        </w:rPr>
        <w:t>ая</w:t>
      </w:r>
      <w:r w:rsidRPr="00C7349A">
        <w:rPr>
          <w:rFonts w:ascii="Times New Roman" w:hAnsi="Times New Roman" w:cs="Times New Roman"/>
          <w:sz w:val="28"/>
          <w:szCs w:val="28"/>
        </w:rPr>
        <w:t xml:space="preserve"> и Карачаево-Черкесск</w:t>
      </w:r>
      <w:r w:rsidR="00D86C59" w:rsidRPr="00C7349A">
        <w:rPr>
          <w:rFonts w:ascii="Times New Roman" w:hAnsi="Times New Roman" w:cs="Times New Roman"/>
          <w:sz w:val="28"/>
          <w:szCs w:val="28"/>
        </w:rPr>
        <w:t>ая</w:t>
      </w:r>
      <w:r w:rsidRPr="00C7349A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D86C59" w:rsidRPr="00C7349A">
        <w:rPr>
          <w:rFonts w:ascii="Times New Roman" w:hAnsi="Times New Roman" w:cs="Times New Roman"/>
          <w:sz w:val="28"/>
          <w:szCs w:val="28"/>
        </w:rPr>
        <w:t>и</w:t>
      </w:r>
      <w:r w:rsidRPr="00C7349A">
        <w:rPr>
          <w:rFonts w:ascii="Times New Roman" w:hAnsi="Times New Roman" w:cs="Times New Roman"/>
          <w:sz w:val="28"/>
          <w:szCs w:val="28"/>
        </w:rPr>
        <w:t>,</w:t>
      </w:r>
      <w:r w:rsidR="009D4AFA"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C7349A">
        <w:rPr>
          <w:rFonts w:ascii="Times New Roman" w:hAnsi="Times New Roman" w:cs="Times New Roman"/>
          <w:sz w:val="28"/>
          <w:szCs w:val="28"/>
        </w:rPr>
        <w:t xml:space="preserve"> Алтай, Дагестан, Калмыкия, Тыва. </w:t>
      </w:r>
    </w:p>
    <w:p w:rsidR="00D93368" w:rsidRDefault="00C84659" w:rsidP="00C846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9A">
        <w:rPr>
          <w:rFonts w:ascii="Times New Roman" w:hAnsi="Times New Roman" w:cs="Times New Roman"/>
          <w:sz w:val="28"/>
          <w:szCs w:val="28"/>
        </w:rPr>
        <w:t xml:space="preserve">Возбудителем является чумная палочка (лат. Yersinia pestis). </w:t>
      </w:r>
      <w:r w:rsidR="009D4AFA">
        <w:rPr>
          <w:rFonts w:ascii="Times New Roman" w:hAnsi="Times New Roman" w:cs="Times New Roman"/>
          <w:sz w:val="28"/>
          <w:szCs w:val="28"/>
        </w:rPr>
        <w:t xml:space="preserve"> Н</w:t>
      </w:r>
      <w:r w:rsidR="00A411C3" w:rsidRPr="00C7349A">
        <w:rPr>
          <w:rFonts w:ascii="Times New Roman" w:hAnsi="Times New Roman" w:cs="Times New Roman"/>
          <w:sz w:val="28"/>
          <w:szCs w:val="28"/>
        </w:rPr>
        <w:t>осителями в природных очагах чумы являются: сурки, суслики, песчанки, полевки, пищухи, крысы, луговые собачки, морские свинки. Основн</w:t>
      </w:r>
      <w:r w:rsidR="009D4AFA">
        <w:rPr>
          <w:rFonts w:ascii="Times New Roman" w:hAnsi="Times New Roman" w:cs="Times New Roman"/>
          <w:sz w:val="28"/>
          <w:szCs w:val="28"/>
        </w:rPr>
        <w:t>ым</w:t>
      </w:r>
      <w:r w:rsidR="00A411C3" w:rsidRPr="00C7349A">
        <w:rPr>
          <w:rFonts w:ascii="Times New Roman" w:hAnsi="Times New Roman" w:cs="Times New Roman"/>
          <w:sz w:val="28"/>
          <w:szCs w:val="28"/>
        </w:rPr>
        <w:t xml:space="preserve"> </w:t>
      </w:r>
      <w:r w:rsidR="009D4AFA" w:rsidRPr="009D4AFA">
        <w:rPr>
          <w:rFonts w:ascii="Times New Roman" w:hAnsi="Times New Roman" w:cs="Times New Roman"/>
          <w:sz w:val="28"/>
          <w:szCs w:val="28"/>
        </w:rPr>
        <w:t>источник</w:t>
      </w:r>
      <w:r w:rsidR="00D93368">
        <w:rPr>
          <w:rFonts w:ascii="Times New Roman" w:hAnsi="Times New Roman" w:cs="Times New Roman"/>
          <w:sz w:val="28"/>
          <w:szCs w:val="28"/>
        </w:rPr>
        <w:t xml:space="preserve">ом </w:t>
      </w:r>
      <w:r w:rsidR="009D4AFA" w:rsidRPr="009D4AFA">
        <w:rPr>
          <w:rFonts w:ascii="Times New Roman" w:hAnsi="Times New Roman" w:cs="Times New Roman"/>
          <w:sz w:val="28"/>
          <w:szCs w:val="28"/>
        </w:rPr>
        <w:t xml:space="preserve">возбудителя инфекции </w:t>
      </w:r>
      <w:r w:rsidR="00A411C3" w:rsidRPr="00C7349A">
        <w:rPr>
          <w:rFonts w:ascii="Times New Roman" w:hAnsi="Times New Roman" w:cs="Times New Roman"/>
          <w:sz w:val="28"/>
          <w:szCs w:val="28"/>
        </w:rPr>
        <w:t xml:space="preserve">в городских условиях </w:t>
      </w:r>
      <w:r w:rsidR="00D93368">
        <w:rPr>
          <w:rFonts w:ascii="Times New Roman" w:hAnsi="Times New Roman" w:cs="Times New Roman"/>
          <w:sz w:val="28"/>
          <w:szCs w:val="28"/>
        </w:rPr>
        <w:t>являются</w:t>
      </w:r>
      <w:r w:rsidR="00A411C3" w:rsidRPr="00C7349A">
        <w:rPr>
          <w:rFonts w:ascii="Times New Roman" w:hAnsi="Times New Roman" w:cs="Times New Roman"/>
          <w:sz w:val="28"/>
          <w:szCs w:val="28"/>
        </w:rPr>
        <w:t xml:space="preserve"> крысы.</w:t>
      </w:r>
      <w:r w:rsidR="003A3F5D" w:rsidRPr="003A3F5D">
        <w:t xml:space="preserve"> </w:t>
      </w:r>
      <w:r w:rsidR="003A3F5D" w:rsidRPr="003A3F5D">
        <w:rPr>
          <w:rFonts w:ascii="Times New Roman" w:hAnsi="Times New Roman" w:cs="Times New Roman"/>
          <w:sz w:val="28"/>
          <w:szCs w:val="28"/>
        </w:rPr>
        <w:t xml:space="preserve">Птицы, пресмыкающиеся и земноводные к чуме невосприимчивы. </w:t>
      </w:r>
      <w:r w:rsidR="00A411C3" w:rsidRPr="00C734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368" w:rsidRDefault="00A411C3" w:rsidP="00C846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9A">
        <w:rPr>
          <w:rFonts w:ascii="Times New Roman" w:hAnsi="Times New Roman" w:cs="Times New Roman"/>
          <w:sz w:val="28"/>
          <w:szCs w:val="28"/>
        </w:rPr>
        <w:t xml:space="preserve">Переносчиками возбудителя инфекции являются блохи и клещи. </w:t>
      </w:r>
    </w:p>
    <w:p w:rsidR="00C42A77" w:rsidRPr="00C7349A" w:rsidRDefault="00A411C3" w:rsidP="00C846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9A">
        <w:rPr>
          <w:rFonts w:ascii="Times New Roman" w:hAnsi="Times New Roman" w:cs="Times New Roman"/>
          <w:sz w:val="28"/>
          <w:szCs w:val="28"/>
        </w:rPr>
        <w:t>Люди заболевают чумой преимущественно в природных очагах.</w:t>
      </w:r>
      <w:r w:rsidR="00D93368">
        <w:rPr>
          <w:rFonts w:ascii="Times New Roman" w:hAnsi="Times New Roman" w:cs="Times New Roman"/>
          <w:sz w:val="28"/>
          <w:szCs w:val="28"/>
        </w:rPr>
        <w:t xml:space="preserve"> </w:t>
      </w:r>
      <w:r w:rsidR="00C42A77" w:rsidRPr="00C7349A">
        <w:rPr>
          <w:rFonts w:ascii="Times New Roman" w:hAnsi="Times New Roman" w:cs="Times New Roman"/>
          <w:sz w:val="28"/>
          <w:szCs w:val="28"/>
        </w:rPr>
        <w:t>Существует несколько путей передачи возбудителя:</w:t>
      </w:r>
    </w:p>
    <w:p w:rsidR="00C42A77" w:rsidRPr="00C7349A" w:rsidRDefault="00C84659" w:rsidP="00C846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9A">
        <w:rPr>
          <w:rFonts w:ascii="Times New Roman" w:hAnsi="Times New Roman" w:cs="Times New Roman"/>
          <w:sz w:val="28"/>
          <w:szCs w:val="28"/>
        </w:rPr>
        <w:t>-</w:t>
      </w:r>
      <w:r w:rsidR="00C42A77" w:rsidRPr="00C7349A">
        <w:rPr>
          <w:rFonts w:ascii="Times New Roman" w:hAnsi="Times New Roman" w:cs="Times New Roman"/>
          <w:sz w:val="28"/>
          <w:szCs w:val="28"/>
        </w:rPr>
        <w:t>трансмиссивный (от грызунов через укус зараженной блохи человеку);</w:t>
      </w:r>
    </w:p>
    <w:p w:rsidR="00C42A77" w:rsidRPr="00C7349A" w:rsidRDefault="00C84659" w:rsidP="00C846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9A">
        <w:rPr>
          <w:rFonts w:ascii="Times New Roman" w:hAnsi="Times New Roman" w:cs="Times New Roman"/>
          <w:sz w:val="28"/>
          <w:szCs w:val="28"/>
        </w:rPr>
        <w:t>-</w:t>
      </w:r>
      <w:r w:rsidR="00C42A77" w:rsidRPr="00C7349A">
        <w:rPr>
          <w:rFonts w:ascii="Times New Roman" w:hAnsi="Times New Roman" w:cs="Times New Roman"/>
          <w:sz w:val="28"/>
          <w:szCs w:val="28"/>
        </w:rPr>
        <w:t>контактный (прямой контакт с инфицированным животным</w:t>
      </w:r>
      <w:r w:rsidR="006609A5" w:rsidRPr="00C7349A">
        <w:rPr>
          <w:rFonts w:ascii="Times New Roman" w:hAnsi="Times New Roman" w:cs="Times New Roman"/>
          <w:sz w:val="28"/>
          <w:szCs w:val="28"/>
        </w:rPr>
        <w:t>, через кровь или выделения больного человека</w:t>
      </w:r>
      <w:r w:rsidR="00C42A77" w:rsidRPr="00C7349A">
        <w:rPr>
          <w:rFonts w:ascii="Times New Roman" w:hAnsi="Times New Roman" w:cs="Times New Roman"/>
          <w:sz w:val="28"/>
          <w:szCs w:val="28"/>
        </w:rPr>
        <w:t>);</w:t>
      </w:r>
    </w:p>
    <w:p w:rsidR="00C42A77" w:rsidRPr="00C7349A" w:rsidRDefault="00C84659" w:rsidP="00C846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9A">
        <w:rPr>
          <w:rFonts w:ascii="Times New Roman" w:hAnsi="Times New Roman" w:cs="Times New Roman"/>
          <w:sz w:val="28"/>
          <w:szCs w:val="28"/>
        </w:rPr>
        <w:t>-</w:t>
      </w:r>
      <w:r w:rsidR="00C42A77" w:rsidRPr="00C7349A">
        <w:rPr>
          <w:rFonts w:ascii="Times New Roman" w:hAnsi="Times New Roman" w:cs="Times New Roman"/>
          <w:sz w:val="28"/>
          <w:szCs w:val="28"/>
        </w:rPr>
        <w:t>алиментарный (употребление в пищу термически необработанного мяса больных чумой животных);</w:t>
      </w:r>
    </w:p>
    <w:p w:rsidR="00C42A77" w:rsidRPr="00C7349A" w:rsidRDefault="00C84659" w:rsidP="00C846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9A">
        <w:rPr>
          <w:rFonts w:ascii="Times New Roman" w:hAnsi="Times New Roman" w:cs="Times New Roman"/>
          <w:sz w:val="28"/>
          <w:szCs w:val="28"/>
        </w:rPr>
        <w:t>-</w:t>
      </w:r>
      <w:r w:rsidR="00C42A77" w:rsidRPr="00C7349A">
        <w:rPr>
          <w:rFonts w:ascii="Times New Roman" w:hAnsi="Times New Roman" w:cs="Times New Roman"/>
          <w:sz w:val="28"/>
          <w:szCs w:val="28"/>
        </w:rPr>
        <w:t>воздушно-капельный</w:t>
      </w:r>
      <w:r w:rsidR="006609A5" w:rsidRPr="00C7349A">
        <w:rPr>
          <w:rFonts w:ascii="Times New Roman" w:hAnsi="Times New Roman" w:cs="Times New Roman"/>
          <w:sz w:val="28"/>
          <w:szCs w:val="28"/>
        </w:rPr>
        <w:t xml:space="preserve"> (от человека, заражённого лёгочной формой чумы)</w:t>
      </w:r>
      <w:r w:rsidR="00C42A77" w:rsidRPr="00C7349A">
        <w:rPr>
          <w:rFonts w:ascii="Times New Roman" w:hAnsi="Times New Roman" w:cs="Times New Roman"/>
          <w:sz w:val="28"/>
          <w:szCs w:val="28"/>
        </w:rPr>
        <w:t>.</w:t>
      </w:r>
    </w:p>
    <w:p w:rsidR="009E5C2B" w:rsidRPr="00C7349A" w:rsidRDefault="004E2D54" w:rsidP="00C846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9A">
        <w:rPr>
          <w:rFonts w:ascii="Times New Roman" w:hAnsi="Times New Roman" w:cs="Times New Roman"/>
          <w:sz w:val="28"/>
          <w:szCs w:val="28"/>
        </w:rPr>
        <w:t>Инкубационный период после заражения чумой в среднем составляет не больше недели</w:t>
      </w:r>
      <w:r w:rsidR="009E5C2B" w:rsidRPr="00C7349A">
        <w:rPr>
          <w:rFonts w:ascii="Times New Roman" w:hAnsi="Times New Roman" w:cs="Times New Roman"/>
          <w:sz w:val="28"/>
          <w:szCs w:val="28"/>
        </w:rPr>
        <w:t>. Типичными симптомами являются внезапное повышение температуры, озноб, головная боль и ломота в теле, а также слабость, тошнота и рвота.</w:t>
      </w:r>
    </w:p>
    <w:p w:rsidR="009E5C2B" w:rsidRPr="00C7349A" w:rsidRDefault="004E2D54" w:rsidP="00C846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9A">
        <w:rPr>
          <w:rFonts w:ascii="Times New Roman" w:hAnsi="Times New Roman" w:cs="Times New Roman"/>
          <w:sz w:val="28"/>
          <w:szCs w:val="28"/>
        </w:rPr>
        <w:t>Различают два основных вида чумы - бубонную и легочную. Наиболее распространена бубонная чума, когда заражение произошло контактным либо трансмиссивным путем. П</w:t>
      </w:r>
      <w:r w:rsidR="009E5C2B" w:rsidRPr="00C7349A">
        <w:rPr>
          <w:rFonts w:ascii="Times New Roman" w:hAnsi="Times New Roman" w:cs="Times New Roman"/>
          <w:sz w:val="28"/>
          <w:szCs w:val="28"/>
        </w:rPr>
        <w:t>ри бубонной чуме могут также возникать болезненные в</w:t>
      </w:r>
      <w:r w:rsidR="003A3F5D">
        <w:rPr>
          <w:rFonts w:ascii="Times New Roman" w:hAnsi="Times New Roman" w:cs="Times New Roman"/>
          <w:sz w:val="28"/>
          <w:szCs w:val="28"/>
        </w:rPr>
        <w:t xml:space="preserve">оспаленные лимфатические узлы. </w:t>
      </w:r>
      <w:r w:rsidRPr="00C7349A">
        <w:rPr>
          <w:rFonts w:ascii="Times New Roman" w:hAnsi="Times New Roman" w:cs="Times New Roman"/>
          <w:sz w:val="28"/>
          <w:szCs w:val="28"/>
        </w:rPr>
        <w:t xml:space="preserve"> С</w:t>
      </w:r>
      <w:r w:rsidR="009E5C2B" w:rsidRPr="00C7349A">
        <w:rPr>
          <w:rFonts w:ascii="Times New Roman" w:hAnsi="Times New Roman" w:cs="Times New Roman"/>
          <w:sz w:val="28"/>
          <w:szCs w:val="28"/>
        </w:rPr>
        <w:t xml:space="preserve">имптомы легочной формы проявляются вскоре после инфицирования (иногда меньше чем через 24 часа) </w:t>
      </w:r>
      <w:r w:rsidR="009E5C2B" w:rsidRPr="00C7349A">
        <w:rPr>
          <w:rFonts w:ascii="Times New Roman" w:hAnsi="Times New Roman" w:cs="Times New Roman"/>
          <w:sz w:val="28"/>
          <w:szCs w:val="28"/>
        </w:rPr>
        <w:lastRenderedPageBreak/>
        <w:t>и включают в себя тяжелые респираторные симптомы, такие как одышка и кашель, нередко с мокротой, окрашенной кровью.</w:t>
      </w:r>
    </w:p>
    <w:p w:rsidR="00432E77" w:rsidRDefault="00D93368" w:rsidP="00C7349A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Меры</w:t>
      </w:r>
      <w:r w:rsidR="00C7349A" w:rsidRPr="00C7349A">
        <w:rPr>
          <w:rFonts w:ascii="Times New Roman" w:hAnsi="Times New Roman" w:cs="Times New Roman"/>
          <w:sz w:val="28"/>
          <w:szCs w:val="28"/>
        </w:rPr>
        <w:t xml:space="preserve"> борьбы и профилактики </w:t>
      </w:r>
      <w:r>
        <w:rPr>
          <w:rFonts w:ascii="Times New Roman" w:hAnsi="Times New Roman" w:cs="Times New Roman"/>
          <w:sz w:val="28"/>
          <w:szCs w:val="28"/>
        </w:rPr>
        <w:t xml:space="preserve">чумы </w:t>
      </w:r>
      <w:r w:rsidR="00C7349A" w:rsidRPr="00C7349A">
        <w:rPr>
          <w:rFonts w:ascii="Times New Roman" w:hAnsi="Times New Roman" w:cs="Times New Roman"/>
          <w:sz w:val="28"/>
          <w:szCs w:val="28"/>
        </w:rPr>
        <w:t>регламентируются Международными медико-санитарными правилами</w:t>
      </w:r>
      <w:r>
        <w:rPr>
          <w:rFonts w:ascii="Times New Roman" w:hAnsi="Times New Roman" w:cs="Times New Roman"/>
          <w:sz w:val="28"/>
          <w:szCs w:val="28"/>
        </w:rPr>
        <w:t xml:space="preserve"> (2005 г.). </w:t>
      </w:r>
      <w:r w:rsidR="009D4AFA" w:rsidRPr="009D4AFA">
        <w:rPr>
          <w:rFonts w:ascii="Times New Roman" w:hAnsi="Times New Roman" w:cs="Times New Roman"/>
          <w:sz w:val="28"/>
          <w:szCs w:val="28"/>
        </w:rPr>
        <w:t>Полностью победить природные источники чумы или оградиться от них невозможно, поэтому усиление профилактических мер проводится ежегодно в летний период.</w:t>
      </w:r>
      <w:r w:rsidR="00432E77" w:rsidRPr="00432E77">
        <w:t xml:space="preserve"> </w:t>
      </w:r>
    </w:p>
    <w:p w:rsidR="00C7349A" w:rsidRPr="00C7349A" w:rsidRDefault="00C7349A" w:rsidP="00C734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49A">
        <w:rPr>
          <w:rFonts w:ascii="Times New Roman" w:hAnsi="Times New Roman" w:cs="Times New Roman"/>
          <w:sz w:val="28"/>
          <w:szCs w:val="28"/>
        </w:rPr>
        <w:t>Выделяется две группы мероприятий осуществляющихся с целью предупреждения чумы: профилактические и противоэпидемические меры.</w:t>
      </w:r>
    </w:p>
    <w:p w:rsidR="00432E77" w:rsidRDefault="00C7349A" w:rsidP="00C734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49A">
        <w:rPr>
          <w:rFonts w:ascii="Times New Roman" w:hAnsi="Times New Roman" w:cs="Times New Roman"/>
          <w:sz w:val="28"/>
          <w:szCs w:val="28"/>
        </w:rPr>
        <w:t xml:space="preserve">Профилактические мероприятия предусматривают охрану территории </w:t>
      </w:r>
      <w:r w:rsidR="009D4AFA">
        <w:rPr>
          <w:rFonts w:ascii="Times New Roman" w:hAnsi="Times New Roman" w:cs="Times New Roman"/>
          <w:sz w:val="28"/>
          <w:szCs w:val="28"/>
        </w:rPr>
        <w:t>страны от завоза инфекции</w:t>
      </w:r>
      <w:r w:rsidR="00432E77">
        <w:rPr>
          <w:rFonts w:ascii="Times New Roman" w:hAnsi="Times New Roman" w:cs="Times New Roman"/>
          <w:sz w:val="28"/>
          <w:szCs w:val="28"/>
        </w:rPr>
        <w:t>,</w:t>
      </w:r>
      <w:r w:rsidR="009D4AFA">
        <w:rPr>
          <w:rFonts w:ascii="Times New Roman" w:hAnsi="Times New Roman" w:cs="Times New Roman"/>
          <w:sz w:val="28"/>
          <w:szCs w:val="28"/>
        </w:rPr>
        <w:t xml:space="preserve"> </w:t>
      </w:r>
      <w:r w:rsidRPr="00C7349A">
        <w:rPr>
          <w:rFonts w:ascii="Times New Roman" w:hAnsi="Times New Roman" w:cs="Times New Roman"/>
          <w:sz w:val="28"/>
          <w:szCs w:val="28"/>
        </w:rPr>
        <w:t>предупреждение заболевания в природн</w:t>
      </w:r>
      <w:r w:rsidR="00432E77">
        <w:rPr>
          <w:rFonts w:ascii="Times New Roman" w:hAnsi="Times New Roman" w:cs="Times New Roman"/>
          <w:sz w:val="28"/>
          <w:szCs w:val="28"/>
        </w:rPr>
        <w:t>ых</w:t>
      </w:r>
      <w:r w:rsidRPr="00C7349A">
        <w:rPr>
          <w:rFonts w:ascii="Times New Roman" w:hAnsi="Times New Roman" w:cs="Times New Roman"/>
          <w:sz w:val="28"/>
          <w:szCs w:val="28"/>
        </w:rPr>
        <w:t xml:space="preserve"> очагах</w:t>
      </w:r>
      <w:r w:rsidR="00432E77">
        <w:rPr>
          <w:rFonts w:ascii="Times New Roman" w:hAnsi="Times New Roman" w:cs="Times New Roman"/>
          <w:sz w:val="28"/>
          <w:szCs w:val="28"/>
        </w:rPr>
        <w:t>.</w:t>
      </w:r>
    </w:p>
    <w:p w:rsidR="00C7349A" w:rsidRPr="00C7349A" w:rsidRDefault="00C7349A" w:rsidP="00C734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49A">
        <w:rPr>
          <w:rFonts w:ascii="Times New Roman" w:hAnsi="Times New Roman" w:cs="Times New Roman"/>
          <w:sz w:val="28"/>
          <w:szCs w:val="28"/>
        </w:rPr>
        <w:t xml:space="preserve">В случаях появления заболевания у человека развертывается система противоэпидемических мероприятий, которая предусматривает: </w:t>
      </w:r>
    </w:p>
    <w:p w:rsidR="00C7349A" w:rsidRPr="00C7349A" w:rsidRDefault="00C7349A" w:rsidP="00C734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49A">
        <w:rPr>
          <w:rFonts w:ascii="Times New Roman" w:hAnsi="Times New Roman" w:cs="Times New Roman"/>
          <w:sz w:val="28"/>
          <w:szCs w:val="28"/>
        </w:rPr>
        <w:t xml:space="preserve">-изоляцию больного чумой в специальный госпиталь и лечение его; </w:t>
      </w:r>
    </w:p>
    <w:p w:rsidR="00C7349A" w:rsidRPr="00C7349A" w:rsidRDefault="00C7349A" w:rsidP="00C734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49A">
        <w:rPr>
          <w:rFonts w:ascii="Times New Roman" w:hAnsi="Times New Roman" w:cs="Times New Roman"/>
          <w:sz w:val="28"/>
          <w:szCs w:val="28"/>
        </w:rPr>
        <w:t>-активное выявление больных путем подворных обходов;</w:t>
      </w:r>
    </w:p>
    <w:p w:rsidR="00C7349A" w:rsidRPr="00C7349A" w:rsidRDefault="00C7349A" w:rsidP="00C734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49A">
        <w:rPr>
          <w:rFonts w:ascii="Times New Roman" w:hAnsi="Times New Roman" w:cs="Times New Roman"/>
          <w:sz w:val="28"/>
          <w:szCs w:val="28"/>
        </w:rPr>
        <w:t xml:space="preserve">-изоляцию больных с подозрением на чуму (лихорадящих) в провизорный госпиталь: изоляцию лиц, общавшихся с больным чумой (на 6 дней); </w:t>
      </w:r>
    </w:p>
    <w:p w:rsidR="00C7349A" w:rsidRPr="00C7349A" w:rsidRDefault="00C7349A" w:rsidP="00C734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49A">
        <w:rPr>
          <w:rFonts w:ascii="Times New Roman" w:hAnsi="Times New Roman" w:cs="Times New Roman"/>
          <w:sz w:val="28"/>
          <w:szCs w:val="28"/>
        </w:rPr>
        <w:t xml:space="preserve">-дезинфекцию в очаге; </w:t>
      </w:r>
    </w:p>
    <w:p w:rsidR="00C7349A" w:rsidRPr="00C7349A" w:rsidRDefault="00C7349A" w:rsidP="00C734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49A">
        <w:rPr>
          <w:rFonts w:ascii="Times New Roman" w:hAnsi="Times New Roman" w:cs="Times New Roman"/>
          <w:sz w:val="28"/>
          <w:szCs w:val="28"/>
        </w:rPr>
        <w:t xml:space="preserve">-дератизационные и   дезинсекционные мероприятия; </w:t>
      </w:r>
    </w:p>
    <w:p w:rsidR="00C7349A" w:rsidRPr="00C7349A" w:rsidRDefault="00C7349A" w:rsidP="00C734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49A">
        <w:rPr>
          <w:rFonts w:ascii="Times New Roman" w:hAnsi="Times New Roman" w:cs="Times New Roman"/>
          <w:sz w:val="28"/>
          <w:szCs w:val="28"/>
        </w:rPr>
        <w:t>-ограничительные (карантинные) меры, исключающие возможность выноса инфекции за пределы пораженной зоны.</w:t>
      </w:r>
    </w:p>
    <w:p w:rsidR="00C7349A" w:rsidRPr="00C7349A" w:rsidRDefault="00C7349A" w:rsidP="00C734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49A">
        <w:rPr>
          <w:rFonts w:ascii="Times New Roman" w:hAnsi="Times New Roman" w:cs="Times New Roman"/>
          <w:sz w:val="28"/>
          <w:szCs w:val="28"/>
        </w:rPr>
        <w:t>Вакцинация против чумы проводится по эпидпоказаниям. Контактным по чуме лицам проводится экстренная профилактика антибиотиками широкого спектра действия. С целью предупреждения инфицирования медицинский персонал в госпиталях для больных чумой работает в защитных (противочумных) костюмах.</w:t>
      </w:r>
    </w:p>
    <w:p w:rsidR="00C7349A" w:rsidRPr="00C7349A" w:rsidRDefault="00C7349A" w:rsidP="00C846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49A" w:rsidRPr="00C7349A" w:rsidRDefault="00C7349A" w:rsidP="00C846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49A" w:rsidRPr="00C7349A" w:rsidRDefault="00C7349A" w:rsidP="00C846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49A" w:rsidRPr="00C7349A" w:rsidRDefault="00C7349A" w:rsidP="00C846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49A" w:rsidRPr="00C7349A" w:rsidRDefault="00C7349A" w:rsidP="00C846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49A" w:rsidRPr="00C7349A" w:rsidRDefault="00C7349A" w:rsidP="00C846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7349A" w:rsidRPr="00C73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E6"/>
    <w:rsid w:val="00223044"/>
    <w:rsid w:val="0034557C"/>
    <w:rsid w:val="003A3F5D"/>
    <w:rsid w:val="00432E77"/>
    <w:rsid w:val="004B6DD6"/>
    <w:rsid w:val="004E2D54"/>
    <w:rsid w:val="006609A5"/>
    <w:rsid w:val="008C1FD0"/>
    <w:rsid w:val="00913562"/>
    <w:rsid w:val="009D4AFA"/>
    <w:rsid w:val="009E5C2B"/>
    <w:rsid w:val="00A411C3"/>
    <w:rsid w:val="00B40B8A"/>
    <w:rsid w:val="00BD0EE6"/>
    <w:rsid w:val="00BE3490"/>
    <w:rsid w:val="00C42A77"/>
    <w:rsid w:val="00C54F05"/>
    <w:rsid w:val="00C7349A"/>
    <w:rsid w:val="00C84659"/>
    <w:rsid w:val="00D86C59"/>
    <w:rsid w:val="00D93368"/>
    <w:rsid w:val="00EF2084"/>
    <w:rsid w:val="00F555DE"/>
    <w:rsid w:val="00FF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5C5C1-0EA6-47EA-9437-AEE685DA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 Windows</cp:lastModifiedBy>
  <cp:revision>7</cp:revision>
  <dcterms:created xsi:type="dcterms:W3CDTF">2023-05-24T10:16:00Z</dcterms:created>
  <dcterms:modified xsi:type="dcterms:W3CDTF">2023-06-16T02:24:00Z</dcterms:modified>
</cp:coreProperties>
</file>